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4"/>
      </w:tblGrid>
      <w:tr w:rsidR="00407387" w:rsidRPr="00D227D6" w14:paraId="65DE2AF2" w14:textId="77777777" w:rsidTr="008C72A4">
        <w:tc>
          <w:tcPr>
            <w:tcW w:w="2830" w:type="dxa"/>
          </w:tcPr>
          <w:p w14:paraId="2A13393B" w14:textId="77777777" w:rsidR="00407387" w:rsidRPr="00435129" w:rsidRDefault="00407387" w:rsidP="00435129">
            <w:pPr>
              <w:jc w:val="center"/>
              <w:rPr>
                <w:b/>
              </w:rPr>
            </w:pPr>
            <w:r w:rsidRPr="00435129">
              <w:rPr>
                <w:b/>
                <w:noProof/>
              </w:rPr>
              <w:drawing>
                <wp:inline distT="0" distB="0" distL="0" distR="0" wp14:anchorId="172281B3" wp14:editId="21D66634">
                  <wp:extent cx="1636643" cy="990600"/>
                  <wp:effectExtent l="0" t="0" r="0" b="0"/>
                  <wp:docPr id="1" name="Рисунок 1" descr="Лого К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 К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285" cy="994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4" w:type="dxa"/>
          </w:tcPr>
          <w:p w14:paraId="3E87605B" w14:textId="77777777" w:rsidR="00407387" w:rsidRPr="00435129" w:rsidRDefault="00407387" w:rsidP="00435129">
            <w:pPr>
              <w:ind w:firstLine="709"/>
              <w:rPr>
                <w:b/>
              </w:rPr>
            </w:pPr>
          </w:p>
          <w:p w14:paraId="6A884751" w14:textId="77777777" w:rsidR="00407387" w:rsidRPr="00435129" w:rsidRDefault="00407387" w:rsidP="00435129">
            <w:pPr>
              <w:ind w:firstLine="709"/>
              <w:rPr>
                <w:b/>
              </w:rPr>
            </w:pPr>
          </w:p>
          <w:p w14:paraId="780F244E" w14:textId="77777777" w:rsidR="004A50BB" w:rsidRDefault="00407387" w:rsidP="004A50BB">
            <w:pPr>
              <w:ind w:firstLine="709"/>
              <w:rPr>
                <w:b/>
                <w:lang w:val="en-US"/>
              </w:rPr>
            </w:pPr>
            <w:r w:rsidRPr="004A50BB">
              <w:rPr>
                <w:b/>
                <w:lang w:val="en-US"/>
              </w:rPr>
              <w:t>INFORMATION LETTER</w:t>
            </w:r>
          </w:p>
          <w:p w14:paraId="0924DA7A" w14:textId="4F2FCE6E" w:rsidR="004A50BB" w:rsidRPr="004A50BB" w:rsidRDefault="004A50BB" w:rsidP="004A50BB">
            <w:pPr>
              <w:rPr>
                <w:b/>
                <w:lang w:val="en-US"/>
              </w:rPr>
            </w:pPr>
            <w:r w:rsidRPr="004A50BB">
              <w:rPr>
                <w:b/>
                <w:bCs/>
                <w:color w:val="FF0000"/>
                <w:lang w:val="en-US"/>
              </w:rPr>
              <w:t>regarding the extension of the application deadline</w:t>
            </w:r>
          </w:p>
        </w:tc>
      </w:tr>
    </w:tbl>
    <w:p w14:paraId="69D20157" w14:textId="77777777" w:rsidR="00435129" w:rsidRPr="004A50BB" w:rsidRDefault="00435129" w:rsidP="00435129">
      <w:pPr>
        <w:ind w:firstLine="709"/>
        <w:jc w:val="center"/>
        <w:rPr>
          <w:b/>
          <w:bCs/>
          <w:lang w:val="en-US"/>
        </w:rPr>
      </w:pPr>
    </w:p>
    <w:p w14:paraId="203F1A44" w14:textId="2E00A54B" w:rsidR="00407387" w:rsidRPr="00435129" w:rsidRDefault="00407387" w:rsidP="00435129">
      <w:pPr>
        <w:ind w:firstLine="709"/>
        <w:jc w:val="center"/>
        <w:rPr>
          <w:b/>
          <w:bCs/>
          <w:lang w:val="en-US"/>
        </w:rPr>
      </w:pPr>
      <w:r w:rsidRPr="00435129">
        <w:rPr>
          <w:b/>
          <w:bCs/>
          <w:lang w:val="en-US"/>
        </w:rPr>
        <w:t>Dear young scientists!</w:t>
      </w:r>
    </w:p>
    <w:p w14:paraId="2FDF549B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0E485719" w14:textId="17FBECC9" w:rsidR="00E71A09" w:rsidRDefault="0018238E" w:rsidP="00435129">
      <w:pPr>
        <w:ind w:firstLine="709"/>
        <w:jc w:val="both"/>
        <w:rPr>
          <w:lang w:val="en-US"/>
        </w:rPr>
      </w:pPr>
      <w:r w:rsidRPr="0018238E">
        <w:rPr>
          <w:lang w:val="en-US"/>
        </w:rPr>
        <w:t xml:space="preserve">We invite you to take part in the scientific and practical conference of young scientists entitled </w:t>
      </w:r>
      <w:r w:rsidRPr="0018238E">
        <w:rPr>
          <w:b/>
          <w:bCs/>
          <w:lang w:val="en-US"/>
        </w:rPr>
        <w:t>“Innovative Approaches in Medical Science and Education”</w:t>
      </w:r>
      <w:r>
        <w:rPr>
          <w:lang w:val="kk-KZ"/>
        </w:rPr>
        <w:t>,</w:t>
      </w:r>
      <w:r w:rsidRPr="0018238E">
        <w:rPr>
          <w:lang w:val="en-US"/>
        </w:rPr>
        <w:t xml:space="preserve"> dedicated to the Day of Science Workers in Kazakhstan</w:t>
      </w:r>
      <w:r w:rsidR="00867E43">
        <w:rPr>
          <w:lang w:val="kk-KZ"/>
        </w:rPr>
        <w:t>,</w:t>
      </w:r>
      <w:r w:rsidRPr="0018238E">
        <w:rPr>
          <w:lang w:val="en-US"/>
        </w:rPr>
        <w:t xml:space="preserve"> which will be held on </w:t>
      </w:r>
      <w:r w:rsidRPr="0018238E">
        <w:rPr>
          <w:b/>
          <w:bCs/>
          <w:lang w:val="en-US"/>
        </w:rPr>
        <w:t>April 17, 2026</w:t>
      </w:r>
      <w:r w:rsidRPr="0018238E">
        <w:rPr>
          <w:lang w:val="en-US"/>
        </w:rPr>
        <w:t xml:space="preserve"> at the </w:t>
      </w:r>
      <w:r>
        <w:rPr>
          <w:lang w:val="en-US"/>
        </w:rPr>
        <w:t xml:space="preserve">NC JSC </w:t>
      </w:r>
      <w:r w:rsidRPr="0018238E">
        <w:rPr>
          <w:lang w:val="en-US"/>
        </w:rPr>
        <w:t>“Karaganda Medical University”</w:t>
      </w:r>
      <w:r>
        <w:rPr>
          <w:lang w:val="en-US"/>
        </w:rPr>
        <w:t>.</w:t>
      </w:r>
    </w:p>
    <w:p w14:paraId="0592B77C" w14:textId="224BC684" w:rsidR="0018238E" w:rsidRPr="0018238E" w:rsidRDefault="0018238E" w:rsidP="00435129">
      <w:pPr>
        <w:ind w:firstLine="709"/>
        <w:jc w:val="both"/>
        <w:rPr>
          <w:lang w:val="en-US"/>
        </w:rPr>
      </w:pPr>
      <w:r w:rsidRPr="0018238E">
        <w:rPr>
          <w:lang w:val="en-US"/>
        </w:rPr>
        <w:t>The conference of young scientists is aimed at supporting early-career researchers and students and provides a platform for presenting the results of their own scientific research, exchanging experience</w:t>
      </w:r>
      <w:r>
        <w:rPr>
          <w:lang w:val="en-US"/>
        </w:rPr>
        <w:t xml:space="preserve"> </w:t>
      </w:r>
      <w:r w:rsidRPr="0018238E">
        <w:rPr>
          <w:lang w:val="en-US"/>
        </w:rPr>
        <w:t>and discussing current issues in modern medicine and biology.</w:t>
      </w:r>
    </w:p>
    <w:p w14:paraId="56A6FEE6" w14:textId="77777777" w:rsidR="0018238E" w:rsidRPr="0018238E" w:rsidRDefault="0018238E" w:rsidP="00435129">
      <w:pPr>
        <w:ind w:firstLine="709"/>
        <w:jc w:val="both"/>
        <w:rPr>
          <w:lang w:val="en-US"/>
        </w:rPr>
      </w:pPr>
    </w:p>
    <w:p w14:paraId="3379EB37" w14:textId="77777777" w:rsidR="00D51941" w:rsidRPr="00435129" w:rsidRDefault="00407387" w:rsidP="00435129">
      <w:pPr>
        <w:ind w:firstLine="709"/>
        <w:jc w:val="both"/>
        <w:rPr>
          <w:b/>
          <w:bCs/>
          <w:lang w:val="en-US"/>
        </w:rPr>
      </w:pPr>
      <w:r w:rsidRPr="00435129">
        <w:rPr>
          <w:b/>
          <w:bCs/>
          <w:lang w:val="en-US"/>
        </w:rPr>
        <w:t>The main directions of the conference:</w:t>
      </w:r>
    </w:p>
    <w:p w14:paraId="2A6C01E5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Biochemistry, molecular biology and laboratory diagnostics</w:t>
      </w:r>
    </w:p>
    <w:p w14:paraId="6AB13EEF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Internal diseases</w:t>
      </w:r>
    </w:p>
    <w:p w14:paraId="021AC8AA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Immunology and allergology</w:t>
      </w:r>
    </w:p>
    <w:p w14:paraId="74871192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Environmental protection and human ecology</w:t>
      </w:r>
    </w:p>
    <w:p w14:paraId="62261E37" w14:textId="592DCBBA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 xml:space="preserve">Microbiology and </w:t>
      </w:r>
      <w:r w:rsidR="00435129">
        <w:rPr>
          <w:lang w:val="en-US"/>
        </w:rPr>
        <w:t>v</w:t>
      </w:r>
      <w:r w:rsidRPr="00435129">
        <w:rPr>
          <w:lang w:val="en-US"/>
        </w:rPr>
        <w:t>irology</w:t>
      </w:r>
    </w:p>
    <w:p w14:paraId="1C15577C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 xml:space="preserve">Infectious diseases and </w:t>
      </w:r>
      <w:proofErr w:type="spellStart"/>
      <w:r w:rsidRPr="00435129">
        <w:rPr>
          <w:lang w:val="en-US"/>
        </w:rPr>
        <w:t>dermatovenerology</w:t>
      </w:r>
      <w:proofErr w:type="spellEnd"/>
    </w:p>
    <w:p w14:paraId="6B55A6AD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 xml:space="preserve">Morphology and </w:t>
      </w:r>
      <w:proofErr w:type="spellStart"/>
      <w:r w:rsidRPr="00435129">
        <w:rPr>
          <w:lang w:val="en-US"/>
        </w:rPr>
        <w:t>pathomorphology</w:t>
      </w:r>
      <w:proofErr w:type="spellEnd"/>
    </w:p>
    <w:p w14:paraId="19BDE224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Physiology and pathophysiology</w:t>
      </w:r>
    </w:p>
    <w:p w14:paraId="3716BB9F" w14:textId="09DB551A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b/>
          <w:bCs/>
          <w:lang w:val="en-US"/>
        </w:rPr>
      </w:pPr>
      <w:r w:rsidRPr="00435129">
        <w:rPr>
          <w:lang w:val="en-US"/>
        </w:rPr>
        <w:t>Obstetrics and gynecology</w:t>
      </w:r>
    </w:p>
    <w:p w14:paraId="2E439D67" w14:textId="77777777" w:rsidR="00D51941" w:rsidRPr="00435129" w:rsidRDefault="00D51941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Oncology</w:t>
      </w:r>
    </w:p>
    <w:p w14:paraId="61E98658" w14:textId="77777777" w:rsidR="0018238E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 xml:space="preserve">Healthcare organization </w:t>
      </w:r>
    </w:p>
    <w:p w14:paraId="7E7D4618" w14:textId="38DFA4DC" w:rsidR="00D51941" w:rsidRPr="00435129" w:rsidRDefault="0018238E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18238E">
        <w:rPr>
          <w:lang w:val="en-US"/>
        </w:rPr>
        <w:t xml:space="preserve">Information </w:t>
      </w:r>
      <w:r>
        <w:rPr>
          <w:lang w:val="en-US"/>
        </w:rPr>
        <w:t>s</w:t>
      </w:r>
      <w:r w:rsidRPr="0018238E">
        <w:rPr>
          <w:lang w:val="en-US"/>
        </w:rPr>
        <w:t xml:space="preserve">ciences in </w:t>
      </w:r>
      <w:r>
        <w:rPr>
          <w:lang w:val="en-US"/>
        </w:rPr>
        <w:t>e</w:t>
      </w:r>
      <w:r w:rsidRPr="0018238E">
        <w:rPr>
          <w:lang w:val="en-US"/>
        </w:rPr>
        <w:t xml:space="preserve">ducation and </w:t>
      </w:r>
      <w:r>
        <w:rPr>
          <w:lang w:val="en-US"/>
        </w:rPr>
        <w:t>m</w:t>
      </w:r>
      <w:r w:rsidRPr="0018238E">
        <w:rPr>
          <w:lang w:val="en-US"/>
        </w:rPr>
        <w:t>edicine</w:t>
      </w:r>
    </w:p>
    <w:p w14:paraId="284D85D4" w14:textId="4CED8359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Hygiene and epidemiology</w:t>
      </w:r>
    </w:p>
    <w:p w14:paraId="2E82A1DD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Psychiatry, psychology and neurology</w:t>
      </w:r>
    </w:p>
    <w:p w14:paraId="57C7FFC4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Dentistry</w:t>
      </w:r>
    </w:p>
    <w:p w14:paraId="55AC03FD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Nursing</w:t>
      </w:r>
    </w:p>
    <w:p w14:paraId="5D25C6DB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Pharmacology, pharmacy, pharmaceutical production technology</w:t>
      </w:r>
    </w:p>
    <w:p w14:paraId="59916428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Surgery, anesthesiology, intensive care and traumatology</w:t>
      </w:r>
    </w:p>
    <w:p w14:paraId="1060B37C" w14:textId="77777777" w:rsidR="00D51941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Urology</w:t>
      </w:r>
    </w:p>
    <w:p w14:paraId="67166993" w14:textId="61B8FA21" w:rsidR="00407387" w:rsidRPr="00435129" w:rsidRDefault="00407387" w:rsidP="00435129">
      <w:pPr>
        <w:pStyle w:val="a4"/>
        <w:numPr>
          <w:ilvl w:val="0"/>
          <w:numId w:val="1"/>
        </w:numPr>
        <w:ind w:left="1134" w:hanging="425"/>
        <w:jc w:val="both"/>
        <w:rPr>
          <w:lang w:val="en-US"/>
        </w:rPr>
      </w:pPr>
      <w:r w:rsidRPr="00435129">
        <w:rPr>
          <w:lang w:val="en-US"/>
        </w:rPr>
        <w:t>Otorhinolaryngology and ophthalmology</w:t>
      </w:r>
    </w:p>
    <w:p w14:paraId="61DD24F6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7BDFD52B" w14:textId="77777777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b/>
          <w:bCs/>
          <w:lang w:val="en-US"/>
        </w:rPr>
        <w:t>Languages of the conference:</w:t>
      </w:r>
      <w:r w:rsidRPr="00435129">
        <w:rPr>
          <w:lang w:val="en-US"/>
        </w:rPr>
        <w:t xml:space="preserve"> Kazakh, Russian, English.</w:t>
      </w:r>
    </w:p>
    <w:p w14:paraId="5501D0B9" w14:textId="6547FC89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b/>
          <w:bCs/>
          <w:lang w:val="en-US"/>
        </w:rPr>
        <w:t>The format of the conference:</w:t>
      </w:r>
      <w:r w:rsidRPr="00435129">
        <w:rPr>
          <w:lang w:val="en-US"/>
        </w:rPr>
        <w:t xml:space="preserve"> face-to-face</w:t>
      </w:r>
      <w:r w:rsidR="00D51941" w:rsidRPr="00435129">
        <w:rPr>
          <w:lang w:val="en-US"/>
        </w:rPr>
        <w:t xml:space="preserve"> (offline)</w:t>
      </w:r>
      <w:r w:rsidRPr="00435129">
        <w:rPr>
          <w:lang w:val="en-US"/>
        </w:rPr>
        <w:t>.</w:t>
      </w:r>
    </w:p>
    <w:p w14:paraId="47A52679" w14:textId="3AA052C9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b/>
          <w:bCs/>
          <w:lang w:val="en-US"/>
        </w:rPr>
        <w:t>Conference venue:</w:t>
      </w:r>
      <w:r w:rsidRPr="00435129">
        <w:rPr>
          <w:lang w:val="en-US"/>
        </w:rPr>
        <w:t xml:space="preserve"> Republic of Kazakhstan, Karaganda, Gogol str. 40, NC</w:t>
      </w:r>
      <w:r w:rsidR="00867E43">
        <w:rPr>
          <w:lang w:val="kk-KZ"/>
        </w:rPr>
        <w:t xml:space="preserve"> </w:t>
      </w:r>
      <w:r w:rsidRPr="00435129">
        <w:rPr>
          <w:lang w:val="en-US"/>
        </w:rPr>
        <w:t>JSC “Karaganda Medical University”.</w:t>
      </w:r>
    </w:p>
    <w:p w14:paraId="001A31E2" w14:textId="77777777" w:rsidR="00D51941" w:rsidRPr="00435129" w:rsidRDefault="00D51941" w:rsidP="00435129">
      <w:pPr>
        <w:ind w:firstLine="709"/>
        <w:jc w:val="both"/>
        <w:rPr>
          <w:lang w:val="en-US"/>
        </w:rPr>
      </w:pPr>
    </w:p>
    <w:p w14:paraId="25C1D5F0" w14:textId="4FCCD528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t>Young scientists and students of all levels (bachelor's degree, internship, residency, master's degree, doctoral degree) are invited to participate in the conference.</w:t>
      </w:r>
    </w:p>
    <w:p w14:paraId="183913D5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60BA9C55" w14:textId="77777777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t>Certificates will be issued to the participants of the conference.</w:t>
      </w:r>
    </w:p>
    <w:p w14:paraId="720C4D6E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5D036C05" w14:textId="41BACCB5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t xml:space="preserve">To participate in the Conference, the following materials must be sent </w:t>
      </w:r>
      <w:r w:rsidRPr="004A50BB">
        <w:rPr>
          <w:b/>
          <w:bCs/>
          <w:color w:val="FF0000"/>
          <w:lang w:val="en-US"/>
        </w:rPr>
        <w:t xml:space="preserve">by March </w:t>
      </w:r>
      <w:r w:rsidR="004A50BB" w:rsidRPr="004A50BB">
        <w:rPr>
          <w:b/>
          <w:bCs/>
          <w:color w:val="FF0000"/>
          <w:lang w:val="en-US"/>
        </w:rPr>
        <w:t>29</w:t>
      </w:r>
      <w:r w:rsidRPr="004A50BB">
        <w:rPr>
          <w:b/>
          <w:bCs/>
          <w:color w:val="FF0000"/>
          <w:lang w:val="en-US"/>
        </w:rPr>
        <w:t>, 202</w:t>
      </w:r>
      <w:r w:rsidR="0018238E" w:rsidRPr="004A50BB">
        <w:rPr>
          <w:b/>
          <w:bCs/>
          <w:color w:val="FF0000"/>
          <w:lang w:val="en-US"/>
        </w:rPr>
        <w:t>6</w:t>
      </w:r>
      <w:r w:rsidRPr="004A50BB">
        <w:rPr>
          <w:color w:val="FF0000"/>
          <w:lang w:val="en-US"/>
        </w:rPr>
        <w:t xml:space="preserve"> </w:t>
      </w:r>
      <w:r w:rsidRPr="00435129">
        <w:rPr>
          <w:lang w:val="en-US"/>
        </w:rPr>
        <w:t>(inclusive) (</w:t>
      </w:r>
      <w:r w:rsidRPr="00435129">
        <w:rPr>
          <w:b/>
          <w:bCs/>
          <w:lang w:val="en-US"/>
        </w:rPr>
        <w:t>ONE package of documents named by the surname of the first author</w:t>
      </w:r>
      <w:r w:rsidRPr="00435129">
        <w:rPr>
          <w:lang w:val="en-US"/>
        </w:rPr>
        <w:t xml:space="preserve">) to the e-mail address of the organizing committee </w:t>
      </w:r>
      <w:hyperlink r:id="rId6" w:history="1">
        <w:r w:rsidR="003658A8" w:rsidRPr="00435129">
          <w:rPr>
            <w:rStyle w:val="a5"/>
            <w:shd w:val="clear" w:color="auto" w:fill="FFFFFF"/>
            <w:lang w:val="en-US"/>
          </w:rPr>
          <w:t>conference.kmu@gmail.com</w:t>
        </w:r>
      </w:hyperlink>
      <w:r w:rsidRPr="00435129">
        <w:rPr>
          <w:lang w:val="en-US"/>
        </w:rPr>
        <w:t>:</w:t>
      </w:r>
    </w:p>
    <w:p w14:paraId="6753EDC8" w14:textId="61E2356E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t xml:space="preserve">1. </w:t>
      </w:r>
      <w:r w:rsidR="0018238E">
        <w:rPr>
          <w:lang w:val="en-US"/>
        </w:rPr>
        <w:t>a</w:t>
      </w:r>
      <w:r w:rsidRPr="00435129">
        <w:rPr>
          <w:lang w:val="en-US"/>
        </w:rPr>
        <w:t>pplication for participation in the Conference (</w:t>
      </w:r>
      <w:r w:rsidR="00435129">
        <w:rPr>
          <w:lang w:val="en-US"/>
        </w:rPr>
        <w:t xml:space="preserve">according to the </w:t>
      </w:r>
      <w:r w:rsidR="00435129" w:rsidRPr="00435129">
        <w:rPr>
          <w:i/>
          <w:u w:val="single"/>
          <w:lang w:val="en-US"/>
        </w:rPr>
        <w:t>Application 1</w:t>
      </w:r>
      <w:r w:rsidRPr="00435129">
        <w:rPr>
          <w:lang w:val="en-US"/>
        </w:rPr>
        <w:t>);</w:t>
      </w:r>
    </w:p>
    <w:p w14:paraId="19D5F610" w14:textId="3AC8931F" w:rsidR="00407387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lastRenderedPageBreak/>
        <w:t xml:space="preserve">2. </w:t>
      </w:r>
      <w:r w:rsidR="0018238E">
        <w:rPr>
          <w:lang w:val="en-US"/>
        </w:rPr>
        <w:t>r</w:t>
      </w:r>
      <w:r w:rsidRPr="00435129">
        <w:rPr>
          <w:lang w:val="en-US"/>
        </w:rPr>
        <w:t>eport (in *.ppt and/or *.pptx format).</w:t>
      </w:r>
    </w:p>
    <w:p w14:paraId="404D8693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560B39AB" w14:textId="3E8605BA" w:rsidR="00407387" w:rsidRPr="0018238E" w:rsidRDefault="0018238E" w:rsidP="00435129">
      <w:pPr>
        <w:ind w:firstLine="709"/>
        <w:jc w:val="both"/>
        <w:rPr>
          <w:lang w:val="en-US"/>
        </w:rPr>
      </w:pPr>
      <w:r w:rsidRPr="0018238E">
        <w:rPr>
          <w:lang w:val="en-US"/>
        </w:rPr>
        <w:t>As part of the conference, a competition will be held for the best oral and poster presentations</w:t>
      </w:r>
      <w:r w:rsidR="00D227D6">
        <w:rPr>
          <w:lang w:val="kk-KZ"/>
        </w:rPr>
        <w:t xml:space="preserve"> </w:t>
      </w:r>
      <w:r w:rsidR="00D227D6" w:rsidRPr="00D227D6">
        <w:rPr>
          <w:i/>
          <w:iCs/>
          <w:lang w:val="en-US"/>
        </w:rPr>
        <w:t>(</w:t>
      </w:r>
      <w:r w:rsidR="00D227D6" w:rsidRPr="00D227D6">
        <w:rPr>
          <w:i/>
          <w:iCs/>
          <w:lang w:val="en-US"/>
        </w:rPr>
        <w:t>template attached</w:t>
      </w:r>
      <w:r w:rsidR="00D227D6" w:rsidRPr="00D227D6">
        <w:rPr>
          <w:i/>
          <w:iCs/>
          <w:lang w:val="en-US"/>
        </w:rPr>
        <w:t>)</w:t>
      </w:r>
      <w:r w:rsidRPr="0018238E">
        <w:rPr>
          <w:lang w:val="en-US"/>
        </w:rPr>
        <w:t xml:space="preserve">. The winners will be awarded diplomas and will have the opportunity to publish their article in the journal </w:t>
      </w:r>
      <w:r>
        <w:rPr>
          <w:lang w:val="en-US"/>
        </w:rPr>
        <w:t>“</w:t>
      </w:r>
      <w:r w:rsidRPr="0018238E">
        <w:rPr>
          <w:lang w:val="en-US"/>
        </w:rPr>
        <w:t>Medicine and Ecology</w:t>
      </w:r>
      <w:r>
        <w:rPr>
          <w:lang w:val="en-US"/>
        </w:rPr>
        <w:t>”</w:t>
      </w:r>
      <w:r w:rsidRPr="0018238E">
        <w:rPr>
          <w:lang w:val="en-US"/>
        </w:rPr>
        <w:t xml:space="preserve"> free of charge in 2026.</w:t>
      </w:r>
    </w:p>
    <w:p w14:paraId="33968237" w14:textId="77777777" w:rsidR="0018238E" w:rsidRPr="0018238E" w:rsidRDefault="0018238E" w:rsidP="00435129">
      <w:pPr>
        <w:ind w:firstLine="709"/>
        <w:jc w:val="both"/>
        <w:rPr>
          <w:b/>
          <w:bCs/>
          <w:color w:val="FF0000"/>
          <w:lang w:val="en-US"/>
        </w:rPr>
      </w:pPr>
    </w:p>
    <w:p w14:paraId="25BEDFB5" w14:textId="77777777" w:rsidR="003658A8" w:rsidRPr="004A50BB" w:rsidRDefault="00407387" w:rsidP="00435129">
      <w:pPr>
        <w:ind w:firstLine="709"/>
        <w:jc w:val="both"/>
        <w:rPr>
          <w:b/>
          <w:bCs/>
          <w:color w:val="C00000"/>
          <w:lang w:val="en-US"/>
        </w:rPr>
      </w:pPr>
      <w:r w:rsidRPr="004A50BB">
        <w:rPr>
          <w:b/>
          <w:bCs/>
          <w:color w:val="C00000"/>
          <w:lang w:val="en-US"/>
        </w:rPr>
        <w:t>Important dates:</w:t>
      </w:r>
    </w:p>
    <w:p w14:paraId="00023598" w14:textId="28564163" w:rsidR="003658A8" w:rsidRPr="00435129" w:rsidRDefault="00BA4656" w:rsidP="00435129">
      <w:pPr>
        <w:pStyle w:val="a4"/>
        <w:numPr>
          <w:ilvl w:val="0"/>
          <w:numId w:val="2"/>
        </w:numPr>
        <w:ind w:left="1134" w:hanging="425"/>
        <w:jc w:val="both"/>
        <w:rPr>
          <w:b/>
          <w:bCs/>
          <w:color w:val="FF0000"/>
          <w:lang w:val="en-US"/>
        </w:rPr>
      </w:pPr>
      <w:r w:rsidRPr="004A50BB">
        <w:rPr>
          <w:b/>
          <w:bCs/>
          <w:color w:val="FF0000"/>
          <w:lang w:val="en-US"/>
        </w:rPr>
        <w:t xml:space="preserve">until March </w:t>
      </w:r>
      <w:r w:rsidR="004A50BB" w:rsidRPr="004A50BB">
        <w:rPr>
          <w:b/>
          <w:bCs/>
          <w:color w:val="FF0000"/>
          <w:lang w:val="en-US"/>
        </w:rPr>
        <w:t>29</w:t>
      </w:r>
      <w:r w:rsidRPr="004A50BB">
        <w:rPr>
          <w:b/>
          <w:bCs/>
          <w:color w:val="FF0000"/>
          <w:lang w:val="en-US"/>
        </w:rPr>
        <w:t>, 202</w:t>
      </w:r>
      <w:r w:rsidRPr="004A50BB">
        <w:rPr>
          <w:b/>
          <w:bCs/>
          <w:color w:val="FF0000"/>
          <w:lang w:val="kk-KZ"/>
        </w:rPr>
        <w:t xml:space="preserve">6 </w:t>
      </w:r>
      <w:r w:rsidR="00407387" w:rsidRPr="00435129">
        <w:rPr>
          <w:lang w:val="en-US"/>
        </w:rPr>
        <w:t>– the deadline for accepting applications and reports;</w:t>
      </w:r>
    </w:p>
    <w:p w14:paraId="54A27B00" w14:textId="70AA6449" w:rsidR="003658A8" w:rsidRPr="00435129" w:rsidRDefault="00BA4656" w:rsidP="00435129">
      <w:pPr>
        <w:pStyle w:val="a4"/>
        <w:numPr>
          <w:ilvl w:val="0"/>
          <w:numId w:val="2"/>
        </w:numPr>
        <w:ind w:left="1134" w:hanging="425"/>
        <w:jc w:val="both"/>
        <w:rPr>
          <w:b/>
          <w:bCs/>
          <w:color w:val="FF0000"/>
          <w:lang w:val="en-US"/>
        </w:rPr>
      </w:pPr>
      <w:r w:rsidRPr="004A50BB">
        <w:rPr>
          <w:b/>
          <w:bCs/>
          <w:color w:val="FF0000"/>
          <w:lang w:val="en-US"/>
        </w:rPr>
        <w:t xml:space="preserve">until </w:t>
      </w:r>
      <w:r w:rsidR="004A50BB" w:rsidRPr="004A50BB">
        <w:rPr>
          <w:b/>
          <w:bCs/>
          <w:color w:val="FF0000"/>
          <w:lang w:val="en-US"/>
        </w:rPr>
        <w:t>April</w:t>
      </w:r>
      <w:r w:rsidRPr="004A50BB">
        <w:rPr>
          <w:b/>
          <w:bCs/>
          <w:color w:val="FF0000"/>
          <w:lang w:val="en-US"/>
        </w:rPr>
        <w:t xml:space="preserve"> </w:t>
      </w:r>
      <w:r w:rsidR="004A50BB" w:rsidRPr="004A50BB">
        <w:rPr>
          <w:b/>
          <w:bCs/>
          <w:color w:val="FF0000"/>
          <w:lang w:val="en-US"/>
        </w:rPr>
        <w:t>1</w:t>
      </w:r>
      <w:r w:rsidRPr="004A50BB">
        <w:rPr>
          <w:b/>
          <w:bCs/>
          <w:color w:val="FF0000"/>
          <w:lang w:val="en-US"/>
        </w:rPr>
        <w:t xml:space="preserve">, </w:t>
      </w:r>
      <w:proofErr w:type="gramStart"/>
      <w:r w:rsidRPr="004A50BB">
        <w:rPr>
          <w:b/>
          <w:bCs/>
          <w:color w:val="FF0000"/>
          <w:lang w:val="en-US"/>
        </w:rPr>
        <w:t>202</w:t>
      </w:r>
      <w:r w:rsidRPr="004A50BB">
        <w:rPr>
          <w:b/>
          <w:bCs/>
          <w:color w:val="FF0000"/>
          <w:lang w:val="kk-KZ"/>
        </w:rPr>
        <w:t xml:space="preserve">6 </w:t>
      </w:r>
      <w:r w:rsidR="003658A8" w:rsidRPr="004A50BB">
        <w:rPr>
          <w:color w:val="FF0000"/>
          <w:lang w:val="en-US"/>
        </w:rPr>
        <w:t xml:space="preserve"> </w:t>
      </w:r>
      <w:r w:rsidR="00407387" w:rsidRPr="00435129">
        <w:rPr>
          <w:lang w:val="en-US"/>
        </w:rPr>
        <w:t>–</w:t>
      </w:r>
      <w:proofErr w:type="gramEnd"/>
      <w:r w:rsidR="00407387" w:rsidRPr="00435129">
        <w:rPr>
          <w:lang w:val="en-US"/>
        </w:rPr>
        <w:t xml:space="preserve"> selection of reports for oral presentation and poster session;</w:t>
      </w:r>
    </w:p>
    <w:p w14:paraId="2D8E917F" w14:textId="192C05A6" w:rsidR="003658A8" w:rsidRPr="00435129" w:rsidRDefault="00BA4656" w:rsidP="00435129">
      <w:pPr>
        <w:pStyle w:val="a4"/>
        <w:numPr>
          <w:ilvl w:val="0"/>
          <w:numId w:val="2"/>
        </w:numPr>
        <w:ind w:left="1134" w:hanging="425"/>
        <w:jc w:val="both"/>
        <w:rPr>
          <w:b/>
          <w:bCs/>
          <w:color w:val="FF0000"/>
          <w:lang w:val="en-US"/>
        </w:rPr>
      </w:pPr>
      <w:r w:rsidRPr="004A50BB">
        <w:rPr>
          <w:b/>
          <w:bCs/>
          <w:color w:val="FF0000"/>
          <w:lang w:val="en-US"/>
        </w:rPr>
        <w:t xml:space="preserve">until </w:t>
      </w:r>
      <w:r w:rsidR="004A50BB" w:rsidRPr="004A50BB">
        <w:rPr>
          <w:b/>
          <w:bCs/>
          <w:color w:val="FF0000"/>
          <w:lang w:val="en-US"/>
        </w:rPr>
        <w:t>April 5</w:t>
      </w:r>
      <w:r w:rsidRPr="004A50BB">
        <w:rPr>
          <w:b/>
          <w:bCs/>
          <w:color w:val="FF0000"/>
          <w:lang w:val="en-US"/>
        </w:rPr>
        <w:t xml:space="preserve">, </w:t>
      </w:r>
      <w:proofErr w:type="gramStart"/>
      <w:r w:rsidRPr="004A50BB">
        <w:rPr>
          <w:b/>
          <w:bCs/>
          <w:color w:val="FF0000"/>
          <w:lang w:val="en-US"/>
        </w:rPr>
        <w:t>202</w:t>
      </w:r>
      <w:r w:rsidRPr="004A50BB">
        <w:rPr>
          <w:b/>
          <w:bCs/>
          <w:color w:val="FF0000"/>
          <w:lang w:val="kk-KZ"/>
        </w:rPr>
        <w:t xml:space="preserve">6 </w:t>
      </w:r>
      <w:r w:rsidR="003658A8" w:rsidRPr="004A50BB">
        <w:rPr>
          <w:color w:val="FF0000"/>
          <w:lang w:val="en-US"/>
        </w:rPr>
        <w:t xml:space="preserve"> </w:t>
      </w:r>
      <w:r w:rsidR="00407387" w:rsidRPr="00435129">
        <w:rPr>
          <w:lang w:val="en-US"/>
        </w:rPr>
        <w:t>–</w:t>
      </w:r>
      <w:proofErr w:type="gramEnd"/>
      <w:r w:rsidR="00407387" w:rsidRPr="00435129">
        <w:rPr>
          <w:lang w:val="en-US"/>
        </w:rPr>
        <w:t xml:space="preserve"> acceptance of the final versions of the reports.</w:t>
      </w:r>
    </w:p>
    <w:p w14:paraId="5FF1CCC0" w14:textId="77777777" w:rsidR="003658A8" w:rsidRPr="00435129" w:rsidRDefault="003658A8" w:rsidP="00435129">
      <w:pPr>
        <w:ind w:left="567" w:firstLine="709"/>
        <w:jc w:val="both"/>
        <w:rPr>
          <w:lang w:val="en-US"/>
        </w:rPr>
      </w:pPr>
    </w:p>
    <w:p w14:paraId="32B214D2" w14:textId="5A48CF98" w:rsidR="00407387" w:rsidRPr="004A50BB" w:rsidRDefault="00407387" w:rsidP="00435129">
      <w:pPr>
        <w:pStyle w:val="a4"/>
        <w:numPr>
          <w:ilvl w:val="0"/>
          <w:numId w:val="3"/>
        </w:numPr>
        <w:tabs>
          <w:tab w:val="left" w:pos="1134"/>
        </w:tabs>
        <w:ind w:left="1134" w:hanging="425"/>
        <w:jc w:val="both"/>
        <w:rPr>
          <w:b/>
          <w:bCs/>
          <w:color w:val="C00000"/>
          <w:lang w:val="en-US"/>
        </w:rPr>
      </w:pPr>
      <w:r w:rsidRPr="004A50BB">
        <w:rPr>
          <w:b/>
          <w:bCs/>
          <w:color w:val="C00000"/>
          <w:lang w:val="en-US"/>
        </w:rPr>
        <w:t>Reports that are not submitted on time will be excluded from the conference program!</w:t>
      </w:r>
    </w:p>
    <w:p w14:paraId="74D57A40" w14:textId="77777777" w:rsidR="00407387" w:rsidRPr="00435129" w:rsidRDefault="00407387" w:rsidP="00435129">
      <w:pPr>
        <w:ind w:firstLine="709"/>
        <w:jc w:val="both"/>
        <w:rPr>
          <w:lang w:val="en-US"/>
        </w:rPr>
      </w:pPr>
    </w:p>
    <w:p w14:paraId="2E7B418F" w14:textId="77777777" w:rsidR="003658A8" w:rsidRPr="00435129" w:rsidRDefault="00407387" w:rsidP="00435129">
      <w:pPr>
        <w:ind w:firstLine="709"/>
        <w:jc w:val="both"/>
        <w:rPr>
          <w:b/>
          <w:bCs/>
          <w:lang w:val="en-US"/>
        </w:rPr>
      </w:pPr>
      <w:r w:rsidRPr="00435129">
        <w:rPr>
          <w:b/>
          <w:bCs/>
          <w:lang w:val="en-US"/>
        </w:rPr>
        <w:t>Contacts of the conference Organizing Committee:</w:t>
      </w:r>
    </w:p>
    <w:p w14:paraId="57580A24" w14:textId="3AB82C52" w:rsidR="0026120D" w:rsidRPr="00435129" w:rsidRDefault="00407387" w:rsidP="00435129">
      <w:pPr>
        <w:ind w:firstLine="709"/>
        <w:jc w:val="both"/>
        <w:rPr>
          <w:lang w:val="en-US"/>
        </w:rPr>
      </w:pPr>
      <w:r w:rsidRPr="00435129">
        <w:rPr>
          <w:lang w:val="en-US"/>
        </w:rPr>
        <w:t>NC</w:t>
      </w:r>
      <w:r w:rsidR="00BA4656">
        <w:rPr>
          <w:lang w:val="kk-KZ"/>
        </w:rPr>
        <w:t xml:space="preserve"> </w:t>
      </w:r>
      <w:r w:rsidRPr="00435129">
        <w:rPr>
          <w:lang w:val="en-US"/>
        </w:rPr>
        <w:t>JSC “Karaganda Medical University”, Karaganda, Gogol str. 40</w:t>
      </w:r>
      <w:r w:rsidR="00BC458B">
        <w:rPr>
          <w:lang w:val="kk-KZ"/>
        </w:rPr>
        <w:t>/6</w:t>
      </w:r>
      <w:r w:rsidRPr="00435129">
        <w:rPr>
          <w:lang w:val="en-US"/>
        </w:rPr>
        <w:t xml:space="preserve">, office 360. Contact phone number: 8 (7212) 50-39-30 (ext. 1435), e-mail address: </w:t>
      </w:r>
      <w:hyperlink r:id="rId7" w:history="1">
        <w:r w:rsidR="00987BD4" w:rsidRPr="00435129">
          <w:rPr>
            <w:rStyle w:val="a5"/>
            <w:lang w:val="en-US"/>
          </w:rPr>
          <w:t>conference.kmu@gmail.com</w:t>
        </w:r>
      </w:hyperlink>
      <w:r w:rsidRPr="00435129">
        <w:rPr>
          <w:lang w:val="en-US"/>
        </w:rPr>
        <w:t>.</w:t>
      </w:r>
    </w:p>
    <w:p w14:paraId="7593004A" w14:textId="77777777" w:rsidR="003658A8" w:rsidRPr="00435129" w:rsidRDefault="003658A8" w:rsidP="00435129">
      <w:pPr>
        <w:ind w:firstLine="709"/>
        <w:jc w:val="both"/>
        <w:rPr>
          <w:lang w:val="en-US"/>
        </w:rPr>
      </w:pPr>
    </w:p>
    <w:p w14:paraId="37AB6686" w14:textId="413685D8" w:rsidR="00F67590" w:rsidRDefault="00F67590" w:rsidP="00435129">
      <w:pPr>
        <w:ind w:firstLine="709"/>
        <w:jc w:val="right"/>
        <w:rPr>
          <w:b/>
          <w:lang w:val="kk-KZ"/>
        </w:rPr>
      </w:pPr>
    </w:p>
    <w:p w14:paraId="63B9936C" w14:textId="77777777" w:rsidR="00435129" w:rsidRPr="00435129" w:rsidRDefault="00435129" w:rsidP="00435129">
      <w:pPr>
        <w:ind w:firstLine="709"/>
        <w:jc w:val="right"/>
        <w:rPr>
          <w:b/>
          <w:lang w:val="kk-KZ"/>
        </w:rPr>
      </w:pPr>
    </w:p>
    <w:p w14:paraId="322D618D" w14:textId="615992EA" w:rsidR="003658A8" w:rsidRPr="00435129" w:rsidRDefault="00F67590" w:rsidP="00435129">
      <w:pPr>
        <w:ind w:firstLine="709"/>
        <w:jc w:val="right"/>
        <w:rPr>
          <w:b/>
          <w:i/>
          <w:iCs/>
          <w:lang w:val="kk-KZ"/>
        </w:rPr>
      </w:pPr>
      <w:r w:rsidRPr="00435129">
        <w:rPr>
          <w:b/>
          <w:i/>
          <w:iCs/>
          <w:lang w:val="en-US"/>
        </w:rPr>
        <w:t>Application</w:t>
      </w:r>
      <w:r w:rsidRPr="00435129">
        <w:rPr>
          <w:b/>
          <w:i/>
          <w:iCs/>
          <w:lang w:val="kk-KZ"/>
        </w:rPr>
        <w:t xml:space="preserve"> 1</w:t>
      </w:r>
    </w:p>
    <w:p w14:paraId="467D3445" w14:textId="77777777" w:rsidR="003658A8" w:rsidRPr="00435129" w:rsidRDefault="003658A8" w:rsidP="00435129">
      <w:pPr>
        <w:ind w:firstLine="709"/>
        <w:jc w:val="center"/>
        <w:rPr>
          <w:b/>
          <w:lang w:val="en-US"/>
        </w:rPr>
      </w:pPr>
    </w:p>
    <w:p w14:paraId="1E7B5205" w14:textId="1F71307E" w:rsidR="003658A8" w:rsidRPr="00435129" w:rsidRDefault="00F67590" w:rsidP="00435129">
      <w:pPr>
        <w:ind w:firstLine="709"/>
        <w:jc w:val="center"/>
        <w:rPr>
          <w:b/>
          <w:lang w:val="en-US"/>
        </w:rPr>
      </w:pPr>
      <w:r w:rsidRPr="00435129">
        <w:rPr>
          <w:b/>
          <w:lang w:val="en-US"/>
        </w:rPr>
        <w:t>Application for participation in the conference</w:t>
      </w:r>
    </w:p>
    <w:p w14:paraId="7C063BF1" w14:textId="77777777" w:rsidR="003658A8" w:rsidRPr="00435129" w:rsidRDefault="003658A8" w:rsidP="00435129">
      <w:pPr>
        <w:ind w:firstLine="709"/>
        <w:jc w:val="center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104"/>
      </w:tblGrid>
      <w:tr w:rsidR="003658A8" w:rsidRPr="00435129" w14:paraId="6FA2626A" w14:textId="77777777" w:rsidTr="008C72A4">
        <w:tc>
          <w:tcPr>
            <w:tcW w:w="5240" w:type="dxa"/>
            <w:shd w:val="clear" w:color="auto" w:fill="auto"/>
          </w:tcPr>
          <w:p w14:paraId="16367A40" w14:textId="2474AE20" w:rsidR="003658A8" w:rsidRPr="00435129" w:rsidRDefault="00F67590" w:rsidP="00435129">
            <w:pPr>
              <w:jc w:val="both"/>
            </w:pPr>
            <w:r w:rsidRPr="00435129">
              <w:t xml:space="preserve">Full </w:t>
            </w:r>
            <w:proofErr w:type="spellStart"/>
            <w:r w:rsidRPr="00435129">
              <w:t>name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14:paraId="42FC99BB" w14:textId="77777777" w:rsidR="003658A8" w:rsidRPr="00435129" w:rsidRDefault="003658A8" w:rsidP="00435129"/>
        </w:tc>
      </w:tr>
      <w:tr w:rsidR="003658A8" w:rsidRPr="00435129" w14:paraId="4EC051A9" w14:textId="77777777" w:rsidTr="008C72A4">
        <w:tc>
          <w:tcPr>
            <w:tcW w:w="5240" w:type="dxa"/>
            <w:shd w:val="clear" w:color="auto" w:fill="auto"/>
          </w:tcPr>
          <w:p w14:paraId="43A66149" w14:textId="02528D46" w:rsidR="003658A8" w:rsidRPr="00435129" w:rsidRDefault="003658A8" w:rsidP="00435129">
            <w:pPr>
              <w:jc w:val="both"/>
            </w:pPr>
            <w:r w:rsidRPr="00435129">
              <w:t xml:space="preserve">   </w:t>
            </w:r>
            <w:proofErr w:type="spellStart"/>
            <w:r w:rsidR="00F67590" w:rsidRPr="00435129">
              <w:t>in</w:t>
            </w:r>
            <w:proofErr w:type="spellEnd"/>
            <w:r w:rsidR="00F67590" w:rsidRPr="00435129">
              <w:t xml:space="preserve"> </w:t>
            </w:r>
            <w:proofErr w:type="spellStart"/>
            <w:r w:rsidR="00F67590" w:rsidRPr="00435129">
              <w:t>the</w:t>
            </w:r>
            <w:proofErr w:type="spellEnd"/>
            <w:r w:rsidR="00F67590" w:rsidRPr="00435129">
              <w:t xml:space="preserve"> </w:t>
            </w:r>
            <w:proofErr w:type="spellStart"/>
            <w:r w:rsidR="00F67590" w:rsidRPr="00435129">
              <w:t>state</w:t>
            </w:r>
            <w:proofErr w:type="spellEnd"/>
            <w:r w:rsidR="00F67590" w:rsidRPr="00435129">
              <w:t xml:space="preserve"> </w:t>
            </w:r>
            <w:proofErr w:type="spellStart"/>
            <w:r w:rsidR="00F67590" w:rsidRPr="00435129">
              <w:t>language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14:paraId="60EF1332" w14:textId="77777777" w:rsidR="003658A8" w:rsidRPr="00435129" w:rsidRDefault="003658A8" w:rsidP="00435129"/>
        </w:tc>
      </w:tr>
      <w:tr w:rsidR="003658A8" w:rsidRPr="00435129" w14:paraId="4034411C" w14:textId="77777777" w:rsidTr="008C72A4">
        <w:tc>
          <w:tcPr>
            <w:tcW w:w="5240" w:type="dxa"/>
            <w:shd w:val="clear" w:color="auto" w:fill="auto"/>
          </w:tcPr>
          <w:p w14:paraId="43099AD5" w14:textId="4ADBCAC2" w:rsidR="003658A8" w:rsidRPr="00435129" w:rsidRDefault="003658A8" w:rsidP="00435129">
            <w:pPr>
              <w:jc w:val="both"/>
            </w:pPr>
            <w:r w:rsidRPr="00435129">
              <w:t xml:space="preserve">   </w:t>
            </w:r>
            <w:proofErr w:type="spellStart"/>
            <w:r w:rsidR="00F67590" w:rsidRPr="00435129">
              <w:t>in</w:t>
            </w:r>
            <w:proofErr w:type="spellEnd"/>
            <w:r w:rsidR="00F67590" w:rsidRPr="00435129">
              <w:t xml:space="preserve"> Russian </w:t>
            </w:r>
          </w:p>
        </w:tc>
        <w:tc>
          <w:tcPr>
            <w:tcW w:w="4104" w:type="dxa"/>
            <w:shd w:val="clear" w:color="auto" w:fill="auto"/>
          </w:tcPr>
          <w:p w14:paraId="6285C06F" w14:textId="77777777" w:rsidR="003658A8" w:rsidRPr="00435129" w:rsidRDefault="003658A8" w:rsidP="00435129"/>
        </w:tc>
      </w:tr>
      <w:tr w:rsidR="003658A8" w:rsidRPr="00435129" w14:paraId="4E7DE5CD" w14:textId="77777777" w:rsidTr="008C72A4">
        <w:tc>
          <w:tcPr>
            <w:tcW w:w="5240" w:type="dxa"/>
            <w:shd w:val="clear" w:color="auto" w:fill="auto"/>
          </w:tcPr>
          <w:p w14:paraId="2FB2A065" w14:textId="7ED0AF66" w:rsidR="003658A8" w:rsidRPr="00435129" w:rsidRDefault="00F67590" w:rsidP="00435129">
            <w:pPr>
              <w:jc w:val="both"/>
            </w:pPr>
            <w:r w:rsidRPr="00435129">
              <w:rPr>
                <w:lang w:val="kk-KZ"/>
              </w:rPr>
              <w:t xml:space="preserve">   </w:t>
            </w:r>
            <w:proofErr w:type="spellStart"/>
            <w:r w:rsidRPr="00435129">
              <w:t>in</w:t>
            </w:r>
            <w:proofErr w:type="spellEnd"/>
            <w:r w:rsidRPr="00435129">
              <w:t xml:space="preserve"> English</w:t>
            </w:r>
          </w:p>
        </w:tc>
        <w:tc>
          <w:tcPr>
            <w:tcW w:w="4104" w:type="dxa"/>
            <w:shd w:val="clear" w:color="auto" w:fill="auto"/>
          </w:tcPr>
          <w:p w14:paraId="72C018A2" w14:textId="77777777" w:rsidR="003658A8" w:rsidRPr="00435129" w:rsidRDefault="003658A8" w:rsidP="00435129"/>
        </w:tc>
      </w:tr>
      <w:tr w:rsidR="003658A8" w:rsidRPr="00435129" w14:paraId="33876653" w14:textId="77777777" w:rsidTr="008C72A4">
        <w:tc>
          <w:tcPr>
            <w:tcW w:w="5240" w:type="dxa"/>
            <w:shd w:val="clear" w:color="auto" w:fill="auto"/>
          </w:tcPr>
          <w:p w14:paraId="4EE5D97D" w14:textId="004D0B12" w:rsidR="003658A8" w:rsidRPr="00435129" w:rsidRDefault="00F67590" w:rsidP="00435129">
            <w:pPr>
              <w:jc w:val="both"/>
            </w:pPr>
            <w:proofErr w:type="spellStart"/>
            <w:r w:rsidRPr="00435129">
              <w:t>Title</w:t>
            </w:r>
            <w:proofErr w:type="spellEnd"/>
            <w:r w:rsidRPr="00435129">
              <w:t xml:space="preserve"> </w:t>
            </w:r>
            <w:proofErr w:type="spellStart"/>
            <w:r w:rsidRPr="00435129">
              <w:t>of</w:t>
            </w:r>
            <w:proofErr w:type="spellEnd"/>
            <w:r w:rsidRPr="00435129">
              <w:t xml:space="preserve"> </w:t>
            </w:r>
            <w:proofErr w:type="spellStart"/>
            <w:r w:rsidRPr="00435129">
              <w:t>the</w:t>
            </w:r>
            <w:proofErr w:type="spellEnd"/>
            <w:r w:rsidRPr="00435129">
              <w:t xml:space="preserve"> </w:t>
            </w:r>
            <w:proofErr w:type="spellStart"/>
            <w:r w:rsidRPr="00435129">
              <w:t>report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14:paraId="62D57F74" w14:textId="77777777" w:rsidR="003658A8" w:rsidRPr="00435129" w:rsidRDefault="003658A8" w:rsidP="00435129"/>
        </w:tc>
      </w:tr>
      <w:tr w:rsidR="003658A8" w:rsidRPr="00D227D6" w14:paraId="6A1DE272" w14:textId="77777777" w:rsidTr="008C72A4">
        <w:tc>
          <w:tcPr>
            <w:tcW w:w="5240" w:type="dxa"/>
            <w:shd w:val="clear" w:color="auto" w:fill="auto"/>
          </w:tcPr>
          <w:p w14:paraId="6C6D482E" w14:textId="560B6864" w:rsidR="003658A8" w:rsidRPr="00435129" w:rsidRDefault="00F67590" w:rsidP="00435129">
            <w:pPr>
              <w:jc w:val="both"/>
              <w:rPr>
                <w:lang w:val="en-US"/>
              </w:rPr>
            </w:pPr>
            <w:r w:rsidRPr="00435129">
              <w:rPr>
                <w:lang w:val="en-US"/>
              </w:rPr>
              <w:t>Full name of the scientific supervisor/consultant</w:t>
            </w:r>
          </w:p>
        </w:tc>
        <w:tc>
          <w:tcPr>
            <w:tcW w:w="4104" w:type="dxa"/>
            <w:shd w:val="clear" w:color="auto" w:fill="auto"/>
          </w:tcPr>
          <w:p w14:paraId="3776F83C" w14:textId="77777777" w:rsidR="003658A8" w:rsidRPr="00435129" w:rsidRDefault="003658A8" w:rsidP="00435129">
            <w:pPr>
              <w:rPr>
                <w:lang w:val="en-US"/>
              </w:rPr>
            </w:pPr>
          </w:p>
        </w:tc>
      </w:tr>
      <w:tr w:rsidR="003658A8" w:rsidRPr="00D227D6" w14:paraId="2EDC1E19" w14:textId="77777777" w:rsidTr="008C72A4">
        <w:tc>
          <w:tcPr>
            <w:tcW w:w="5240" w:type="dxa"/>
            <w:shd w:val="clear" w:color="auto" w:fill="auto"/>
          </w:tcPr>
          <w:p w14:paraId="178528A7" w14:textId="2CEF3869" w:rsidR="003658A8" w:rsidRPr="00435129" w:rsidRDefault="00F67590" w:rsidP="00435129">
            <w:pPr>
              <w:jc w:val="both"/>
              <w:rPr>
                <w:lang w:val="en-US"/>
              </w:rPr>
            </w:pPr>
            <w:r w:rsidRPr="00435129">
              <w:rPr>
                <w:lang w:val="en-US"/>
              </w:rPr>
              <w:t>Academic degree, rank of supervisor/consultant</w:t>
            </w:r>
          </w:p>
        </w:tc>
        <w:tc>
          <w:tcPr>
            <w:tcW w:w="4104" w:type="dxa"/>
            <w:shd w:val="clear" w:color="auto" w:fill="auto"/>
          </w:tcPr>
          <w:p w14:paraId="6A753E18" w14:textId="77777777" w:rsidR="003658A8" w:rsidRPr="00435129" w:rsidRDefault="003658A8" w:rsidP="00435129">
            <w:pPr>
              <w:rPr>
                <w:lang w:val="en-US"/>
              </w:rPr>
            </w:pPr>
          </w:p>
        </w:tc>
      </w:tr>
      <w:tr w:rsidR="003658A8" w:rsidRPr="00D227D6" w14:paraId="20DEC3FB" w14:textId="77777777" w:rsidTr="008C72A4">
        <w:tc>
          <w:tcPr>
            <w:tcW w:w="5240" w:type="dxa"/>
            <w:shd w:val="clear" w:color="auto" w:fill="auto"/>
          </w:tcPr>
          <w:p w14:paraId="4D7B76D4" w14:textId="18C2D6F5" w:rsidR="003658A8" w:rsidRPr="00435129" w:rsidRDefault="00F67590" w:rsidP="00435129">
            <w:pPr>
              <w:jc w:val="both"/>
              <w:rPr>
                <w:lang w:val="en-US"/>
              </w:rPr>
            </w:pPr>
            <w:r w:rsidRPr="00435129">
              <w:rPr>
                <w:lang w:val="en-US"/>
              </w:rPr>
              <w:t>Status (student, master student, doctoral student, intern, resident)</w:t>
            </w:r>
          </w:p>
        </w:tc>
        <w:tc>
          <w:tcPr>
            <w:tcW w:w="4104" w:type="dxa"/>
            <w:shd w:val="clear" w:color="auto" w:fill="auto"/>
          </w:tcPr>
          <w:p w14:paraId="148A8360" w14:textId="77777777" w:rsidR="003658A8" w:rsidRPr="00435129" w:rsidRDefault="003658A8" w:rsidP="00435129">
            <w:pPr>
              <w:rPr>
                <w:lang w:val="en-US"/>
              </w:rPr>
            </w:pPr>
          </w:p>
        </w:tc>
      </w:tr>
      <w:tr w:rsidR="003658A8" w:rsidRPr="00435129" w14:paraId="6F298B97" w14:textId="77777777" w:rsidTr="008C72A4">
        <w:tc>
          <w:tcPr>
            <w:tcW w:w="5240" w:type="dxa"/>
            <w:shd w:val="clear" w:color="auto" w:fill="auto"/>
          </w:tcPr>
          <w:p w14:paraId="1D114050" w14:textId="5149FF24" w:rsidR="003658A8" w:rsidRPr="00435129" w:rsidRDefault="00F67590" w:rsidP="00435129">
            <w:pPr>
              <w:jc w:val="both"/>
            </w:pPr>
            <w:proofErr w:type="spellStart"/>
            <w:r w:rsidRPr="00435129">
              <w:t>Course</w:t>
            </w:r>
            <w:proofErr w:type="spellEnd"/>
            <w:r w:rsidRPr="00435129">
              <w:t xml:space="preserve">, </w:t>
            </w:r>
            <w:proofErr w:type="spellStart"/>
            <w:r w:rsidRPr="00435129">
              <w:t>educational</w:t>
            </w:r>
            <w:proofErr w:type="spellEnd"/>
            <w:r w:rsidRPr="00435129">
              <w:t xml:space="preserve"> </w:t>
            </w:r>
            <w:proofErr w:type="spellStart"/>
            <w:r w:rsidRPr="00435129">
              <w:t>program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14:paraId="39DD0585" w14:textId="77777777" w:rsidR="003658A8" w:rsidRPr="00435129" w:rsidRDefault="003658A8" w:rsidP="00435129"/>
        </w:tc>
      </w:tr>
      <w:tr w:rsidR="003658A8" w:rsidRPr="00435129" w14:paraId="48AAA48D" w14:textId="77777777" w:rsidTr="008C72A4">
        <w:tc>
          <w:tcPr>
            <w:tcW w:w="5240" w:type="dxa"/>
            <w:shd w:val="clear" w:color="auto" w:fill="auto"/>
          </w:tcPr>
          <w:p w14:paraId="27DD1C9D" w14:textId="19773B8B" w:rsidR="003658A8" w:rsidRPr="00435129" w:rsidRDefault="00F67590" w:rsidP="00435129">
            <w:pPr>
              <w:jc w:val="both"/>
            </w:pPr>
            <w:r w:rsidRPr="00435129">
              <w:t xml:space="preserve">Phone </w:t>
            </w:r>
            <w:proofErr w:type="spellStart"/>
            <w:r w:rsidRPr="00435129">
              <w:t>number</w:t>
            </w:r>
            <w:proofErr w:type="spellEnd"/>
            <w:r w:rsidRPr="00435129">
              <w:t xml:space="preserve"> (</w:t>
            </w:r>
            <w:proofErr w:type="spellStart"/>
            <w:r w:rsidRPr="00435129">
              <w:t>whatsapp</w:t>
            </w:r>
            <w:proofErr w:type="spellEnd"/>
            <w:r w:rsidR="003658A8" w:rsidRPr="00435129">
              <w:t>)</w:t>
            </w:r>
          </w:p>
        </w:tc>
        <w:tc>
          <w:tcPr>
            <w:tcW w:w="4104" w:type="dxa"/>
            <w:shd w:val="clear" w:color="auto" w:fill="auto"/>
          </w:tcPr>
          <w:p w14:paraId="689F7725" w14:textId="77777777" w:rsidR="003658A8" w:rsidRPr="00435129" w:rsidRDefault="003658A8" w:rsidP="00435129"/>
        </w:tc>
      </w:tr>
      <w:tr w:rsidR="003658A8" w:rsidRPr="00435129" w14:paraId="46107890" w14:textId="77777777" w:rsidTr="008C72A4">
        <w:tc>
          <w:tcPr>
            <w:tcW w:w="5240" w:type="dxa"/>
            <w:shd w:val="clear" w:color="auto" w:fill="auto"/>
          </w:tcPr>
          <w:p w14:paraId="55779475" w14:textId="1E097319" w:rsidR="003658A8" w:rsidRPr="00435129" w:rsidRDefault="00F67590" w:rsidP="00435129">
            <w:pPr>
              <w:jc w:val="both"/>
            </w:pPr>
            <w:proofErr w:type="spellStart"/>
            <w:r w:rsidRPr="00435129">
              <w:t>Email</w:t>
            </w:r>
            <w:proofErr w:type="spellEnd"/>
            <w:r w:rsidRPr="00435129">
              <w:t xml:space="preserve"> </w:t>
            </w:r>
            <w:proofErr w:type="spellStart"/>
            <w:r w:rsidRPr="00435129">
              <w:t>address</w:t>
            </w:r>
            <w:proofErr w:type="spellEnd"/>
          </w:p>
        </w:tc>
        <w:tc>
          <w:tcPr>
            <w:tcW w:w="4104" w:type="dxa"/>
            <w:shd w:val="clear" w:color="auto" w:fill="auto"/>
          </w:tcPr>
          <w:p w14:paraId="6787212C" w14:textId="77777777" w:rsidR="003658A8" w:rsidRPr="00435129" w:rsidRDefault="003658A8" w:rsidP="00435129"/>
        </w:tc>
      </w:tr>
    </w:tbl>
    <w:p w14:paraId="5CED8104" w14:textId="77777777" w:rsidR="003658A8" w:rsidRPr="00435129" w:rsidRDefault="003658A8" w:rsidP="00435129">
      <w:pPr>
        <w:jc w:val="both"/>
        <w:rPr>
          <w:b/>
          <w:bCs/>
          <w:lang w:val="en-US"/>
        </w:rPr>
      </w:pPr>
    </w:p>
    <w:sectPr w:rsidR="003658A8" w:rsidRPr="00435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A266F"/>
    <w:multiLevelType w:val="hybridMultilevel"/>
    <w:tmpl w:val="4724BAC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5E009B6"/>
    <w:multiLevelType w:val="hybridMultilevel"/>
    <w:tmpl w:val="90FEE48C"/>
    <w:lvl w:ilvl="0" w:tplc="63FC23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20269"/>
    <w:multiLevelType w:val="hybridMultilevel"/>
    <w:tmpl w:val="EA72C4D2"/>
    <w:lvl w:ilvl="0" w:tplc="645C97C4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87"/>
    <w:rsid w:val="0018238E"/>
    <w:rsid w:val="0026120D"/>
    <w:rsid w:val="003658A8"/>
    <w:rsid w:val="00407387"/>
    <w:rsid w:val="00435129"/>
    <w:rsid w:val="004A50BB"/>
    <w:rsid w:val="00867E43"/>
    <w:rsid w:val="00987BD4"/>
    <w:rsid w:val="00BA4656"/>
    <w:rsid w:val="00BC458B"/>
    <w:rsid w:val="00D227D6"/>
    <w:rsid w:val="00D51941"/>
    <w:rsid w:val="00E30E49"/>
    <w:rsid w:val="00E71A09"/>
    <w:rsid w:val="00F67590"/>
    <w:rsid w:val="00F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FCD3"/>
  <w15:chartTrackingRefBased/>
  <w15:docId w15:val="{93673580-F37C-4BC6-B49C-E2469B34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3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38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1941"/>
    <w:pPr>
      <w:ind w:left="720"/>
      <w:contextualSpacing/>
    </w:pPr>
  </w:style>
  <w:style w:type="character" w:styleId="a5">
    <w:name w:val="Hyperlink"/>
    <w:rsid w:val="003658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ference.k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ence.kmu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Батықова Әлия</dc:creator>
  <cp:keywords/>
  <dc:description/>
  <cp:lastModifiedBy>Батықова Әлия</cp:lastModifiedBy>
  <cp:revision>15</cp:revision>
  <dcterms:created xsi:type="dcterms:W3CDTF">2024-02-12T06:39:00Z</dcterms:created>
  <dcterms:modified xsi:type="dcterms:W3CDTF">2026-03-05T05:36:00Z</dcterms:modified>
</cp:coreProperties>
</file>